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E27" w:rsidRPr="000E4E27" w:rsidRDefault="000E4E27" w:rsidP="000E4E2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37832054"/>
      <w:r w:rsidRPr="000E4E2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0E4E27" w:rsidRPr="000E4E27" w:rsidRDefault="000E4E27" w:rsidP="000E4E2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c6077dab-9925-4774-bff8-633c408d96f7"/>
      <w:r w:rsidRPr="000E4E2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общего и профессионального образования Ростовской области</w:t>
      </w:r>
      <w:bookmarkEnd w:id="1"/>
      <w:r w:rsidRPr="000E4E2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0E4E27" w:rsidRPr="000E4E27" w:rsidRDefault="000E4E27" w:rsidP="000E4E2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0E4E2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Отдел образования Администрации Усть-Донецкого района</w:t>
      </w:r>
      <w:bookmarkStart w:id="2" w:name="788ae511-f951-4a39-a96d-32e07689f645"/>
      <w:bookmarkEnd w:id="2"/>
    </w:p>
    <w:p w:rsidR="000E4E27" w:rsidRPr="000E4E27" w:rsidRDefault="000E4E27" w:rsidP="000E4E2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0E4E2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УБСОШ им. Героя СССР С.Я. Орехова</w:t>
      </w:r>
    </w:p>
    <w:p w:rsidR="00F825E7" w:rsidRPr="000E4E27" w:rsidRDefault="00F825E7">
      <w:pPr>
        <w:spacing w:after="0"/>
        <w:ind w:left="120"/>
        <w:rPr>
          <w:lang w:val="ru-RU"/>
        </w:rPr>
      </w:pPr>
    </w:p>
    <w:p w:rsidR="00F825E7" w:rsidRPr="000E4E27" w:rsidRDefault="00F825E7">
      <w:pPr>
        <w:spacing w:after="0"/>
        <w:ind w:left="120"/>
        <w:rPr>
          <w:lang w:val="ru-RU"/>
        </w:rPr>
      </w:pPr>
    </w:p>
    <w:p w:rsidR="00F825E7" w:rsidRPr="000E4E27" w:rsidRDefault="00F825E7">
      <w:pPr>
        <w:spacing w:after="0"/>
        <w:ind w:left="120"/>
        <w:rPr>
          <w:lang w:val="ru-RU"/>
        </w:rPr>
      </w:pPr>
    </w:p>
    <w:p w:rsidR="00F825E7" w:rsidRPr="000E4E27" w:rsidRDefault="00F825E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57D89" w:rsidRPr="00507D5E" w:rsidTr="00857D89">
        <w:tc>
          <w:tcPr>
            <w:tcW w:w="3114" w:type="dxa"/>
          </w:tcPr>
          <w:p w:rsidR="00857D89" w:rsidRPr="0040209D" w:rsidRDefault="007E0440" w:rsidP="00857D8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57D89" w:rsidRPr="00895772" w:rsidRDefault="007E0440" w:rsidP="00857D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57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МО </w:t>
            </w:r>
            <w:r w:rsidR="008957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учителей Гуманитарного цикла</w:t>
            </w:r>
          </w:p>
          <w:p w:rsidR="00857D89" w:rsidRPr="008944ED" w:rsidRDefault="00CB2D64" w:rsidP="00CB2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="007E044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Доронова Н.В.</w:t>
            </w:r>
          </w:p>
          <w:p w:rsidR="00CB2D64" w:rsidRDefault="00CB2D64" w:rsidP="00857D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57D89" w:rsidRDefault="007E0440" w:rsidP="00857D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54F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7D89" w:rsidRPr="0040209D" w:rsidRDefault="00857D89" w:rsidP="00857D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57D89" w:rsidRPr="0040209D" w:rsidRDefault="007E0440" w:rsidP="00857D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57D89" w:rsidRPr="00895772" w:rsidRDefault="007E0440" w:rsidP="00857D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57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УР</w:t>
            </w:r>
          </w:p>
          <w:p w:rsidR="00857D89" w:rsidRPr="008944ED" w:rsidRDefault="00CB2D64" w:rsidP="00CB2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7E044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:rsidR="00726EFB" w:rsidRDefault="00726EFB" w:rsidP="00857D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57D89" w:rsidRDefault="007E0440" w:rsidP="00857D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7D89" w:rsidRPr="0040209D" w:rsidRDefault="00857D89" w:rsidP="00857D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57D89" w:rsidRDefault="007E0440" w:rsidP="00857D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57D89" w:rsidRPr="00895772" w:rsidRDefault="007E0440" w:rsidP="00857D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57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УБСОШ им. Героя СССР С.Я. Орехова</w:t>
            </w:r>
          </w:p>
          <w:p w:rsidR="00857D89" w:rsidRPr="008944ED" w:rsidRDefault="00CB2D64" w:rsidP="00CB2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="007E044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</w:p>
          <w:p w:rsidR="00CB2D64" w:rsidRDefault="00CB2D64" w:rsidP="00857D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№134</w:t>
            </w:r>
          </w:p>
          <w:p w:rsidR="00857D89" w:rsidRDefault="007E0440" w:rsidP="00857D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26E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7D89" w:rsidRPr="0040209D" w:rsidRDefault="00857D89" w:rsidP="00857D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825E7" w:rsidRPr="00054F4B" w:rsidRDefault="00F825E7">
      <w:pPr>
        <w:spacing w:after="0"/>
        <w:ind w:left="120"/>
        <w:rPr>
          <w:lang w:val="ru-RU"/>
        </w:rPr>
      </w:pPr>
    </w:p>
    <w:p w:rsidR="00F825E7" w:rsidRPr="00054F4B" w:rsidRDefault="00F825E7">
      <w:pPr>
        <w:spacing w:after="0"/>
        <w:ind w:left="120"/>
        <w:rPr>
          <w:lang w:val="ru-RU"/>
        </w:rPr>
      </w:pPr>
      <w:bookmarkStart w:id="3" w:name="_GoBack"/>
      <w:bookmarkEnd w:id="3"/>
    </w:p>
    <w:p w:rsidR="00F825E7" w:rsidRPr="00054F4B" w:rsidRDefault="00F825E7">
      <w:pPr>
        <w:spacing w:after="0"/>
        <w:ind w:left="120"/>
        <w:rPr>
          <w:lang w:val="ru-RU"/>
        </w:rPr>
      </w:pPr>
    </w:p>
    <w:p w:rsidR="00F825E7" w:rsidRPr="00054F4B" w:rsidRDefault="00F825E7">
      <w:pPr>
        <w:spacing w:after="0"/>
        <w:ind w:left="120"/>
        <w:rPr>
          <w:lang w:val="ru-RU"/>
        </w:rPr>
      </w:pPr>
    </w:p>
    <w:p w:rsidR="00F825E7" w:rsidRPr="00054F4B" w:rsidRDefault="00F825E7">
      <w:pPr>
        <w:spacing w:after="0"/>
        <w:ind w:left="120"/>
        <w:rPr>
          <w:lang w:val="ru-RU"/>
        </w:rPr>
      </w:pPr>
    </w:p>
    <w:p w:rsidR="00F825E7" w:rsidRPr="00054F4B" w:rsidRDefault="007E0440">
      <w:pPr>
        <w:spacing w:after="0" w:line="408" w:lineRule="auto"/>
        <w:ind w:left="120"/>
        <w:jc w:val="center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825E7" w:rsidRPr="00054F4B" w:rsidRDefault="007E0440">
      <w:pPr>
        <w:spacing w:after="0" w:line="408" w:lineRule="auto"/>
        <w:ind w:left="120"/>
        <w:jc w:val="center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4974401)</w:t>
      </w:r>
    </w:p>
    <w:p w:rsidR="00F825E7" w:rsidRPr="00054F4B" w:rsidRDefault="00F825E7">
      <w:pPr>
        <w:spacing w:after="0"/>
        <w:ind w:left="120"/>
        <w:jc w:val="center"/>
        <w:rPr>
          <w:lang w:val="ru-RU"/>
        </w:rPr>
      </w:pPr>
    </w:p>
    <w:p w:rsidR="00F825E7" w:rsidRPr="00054F4B" w:rsidRDefault="007E0440">
      <w:pPr>
        <w:spacing w:after="0" w:line="408" w:lineRule="auto"/>
        <w:ind w:left="120"/>
        <w:jc w:val="center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F825E7" w:rsidRPr="00054F4B" w:rsidRDefault="007E0440">
      <w:pPr>
        <w:spacing w:after="0" w:line="408" w:lineRule="auto"/>
        <w:ind w:left="120"/>
        <w:jc w:val="center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825E7" w:rsidRPr="00054F4B" w:rsidRDefault="00F825E7">
      <w:pPr>
        <w:spacing w:after="0"/>
        <w:ind w:left="120"/>
        <w:jc w:val="center"/>
        <w:rPr>
          <w:lang w:val="ru-RU"/>
        </w:rPr>
      </w:pPr>
    </w:p>
    <w:p w:rsidR="00F825E7" w:rsidRPr="00054F4B" w:rsidRDefault="00F825E7">
      <w:pPr>
        <w:spacing w:after="0"/>
        <w:ind w:left="120"/>
        <w:jc w:val="center"/>
        <w:rPr>
          <w:lang w:val="ru-RU"/>
        </w:rPr>
      </w:pPr>
    </w:p>
    <w:p w:rsidR="00F825E7" w:rsidRPr="00054F4B" w:rsidRDefault="00F825E7">
      <w:pPr>
        <w:spacing w:after="0"/>
        <w:ind w:left="120"/>
        <w:jc w:val="center"/>
        <w:rPr>
          <w:lang w:val="ru-RU"/>
        </w:rPr>
      </w:pPr>
    </w:p>
    <w:p w:rsidR="00F825E7" w:rsidRDefault="00F825E7">
      <w:pPr>
        <w:spacing w:after="0"/>
        <w:ind w:left="120"/>
        <w:jc w:val="center"/>
        <w:rPr>
          <w:lang w:val="ru-RU"/>
        </w:rPr>
      </w:pPr>
    </w:p>
    <w:p w:rsidR="00895772" w:rsidRDefault="00895772">
      <w:pPr>
        <w:spacing w:after="0"/>
        <w:ind w:left="120"/>
        <w:jc w:val="center"/>
        <w:rPr>
          <w:lang w:val="ru-RU"/>
        </w:rPr>
      </w:pPr>
    </w:p>
    <w:p w:rsidR="000E4E27" w:rsidRDefault="000E4E27">
      <w:pPr>
        <w:spacing w:after="0"/>
        <w:ind w:left="120"/>
        <w:jc w:val="center"/>
        <w:rPr>
          <w:lang w:val="ru-RU"/>
        </w:rPr>
      </w:pPr>
    </w:p>
    <w:p w:rsidR="000E4E27" w:rsidRDefault="000E4E27">
      <w:pPr>
        <w:spacing w:after="0"/>
        <w:ind w:left="120"/>
        <w:jc w:val="center"/>
        <w:rPr>
          <w:lang w:val="ru-RU"/>
        </w:rPr>
      </w:pPr>
    </w:p>
    <w:p w:rsidR="000E4E27" w:rsidRDefault="000E4E27">
      <w:pPr>
        <w:spacing w:after="0"/>
        <w:ind w:left="120"/>
        <w:jc w:val="center"/>
        <w:rPr>
          <w:lang w:val="ru-RU"/>
        </w:rPr>
      </w:pPr>
    </w:p>
    <w:p w:rsidR="000E4E27" w:rsidRDefault="000E4E27">
      <w:pPr>
        <w:spacing w:after="0"/>
        <w:ind w:left="120"/>
        <w:jc w:val="center"/>
        <w:rPr>
          <w:lang w:val="ru-RU"/>
        </w:rPr>
      </w:pPr>
    </w:p>
    <w:p w:rsidR="000E4E27" w:rsidRDefault="000E4E27">
      <w:pPr>
        <w:spacing w:after="0"/>
        <w:ind w:left="120"/>
        <w:jc w:val="center"/>
        <w:rPr>
          <w:lang w:val="ru-RU"/>
        </w:rPr>
      </w:pPr>
    </w:p>
    <w:p w:rsidR="000E4E27" w:rsidRDefault="000E4E27">
      <w:pPr>
        <w:spacing w:after="0"/>
        <w:ind w:left="120"/>
        <w:jc w:val="center"/>
        <w:rPr>
          <w:lang w:val="ru-RU"/>
        </w:rPr>
      </w:pPr>
    </w:p>
    <w:p w:rsidR="000E4E27" w:rsidRPr="00054F4B" w:rsidRDefault="000E4E27">
      <w:pPr>
        <w:spacing w:after="0"/>
        <w:ind w:left="120"/>
        <w:jc w:val="center"/>
        <w:rPr>
          <w:lang w:val="ru-RU"/>
        </w:rPr>
      </w:pPr>
    </w:p>
    <w:p w:rsidR="00F825E7" w:rsidRPr="00054F4B" w:rsidRDefault="00F825E7" w:rsidP="00A960FA">
      <w:pPr>
        <w:spacing w:after="0"/>
        <w:rPr>
          <w:lang w:val="ru-RU"/>
        </w:rPr>
      </w:pPr>
    </w:p>
    <w:p w:rsidR="00F825E7" w:rsidRPr="00054F4B" w:rsidRDefault="00F825E7">
      <w:pPr>
        <w:spacing w:after="0"/>
        <w:ind w:left="120"/>
        <w:jc w:val="center"/>
        <w:rPr>
          <w:lang w:val="ru-RU"/>
        </w:rPr>
      </w:pPr>
    </w:p>
    <w:p w:rsidR="00F825E7" w:rsidRPr="00054F4B" w:rsidRDefault="007E0440">
      <w:pPr>
        <w:spacing w:after="0"/>
        <w:ind w:left="120"/>
        <w:jc w:val="center"/>
        <w:rPr>
          <w:lang w:val="ru-RU"/>
        </w:rPr>
      </w:pPr>
      <w:bookmarkStart w:id="4" w:name="5ce1acce-c3fd-49bf-9494-1e3d1db3054e"/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ст.Усть-Быстрянская </w:t>
      </w:r>
      <w:bookmarkStart w:id="5" w:name="f687a116-da41-41a9-8c31-63d3ecc684a2"/>
      <w:bookmarkEnd w:id="4"/>
      <w:r w:rsidRPr="00054F4B">
        <w:rPr>
          <w:rFonts w:ascii="Times New Roman" w:hAnsi="Times New Roman"/>
          <w:b/>
          <w:color w:val="000000"/>
          <w:sz w:val="28"/>
          <w:lang w:val="ru-RU"/>
        </w:rPr>
        <w:t>2024г.</w:t>
      </w:r>
      <w:bookmarkEnd w:id="5"/>
    </w:p>
    <w:p w:rsidR="00F825E7" w:rsidRPr="00054F4B" w:rsidRDefault="00F825E7">
      <w:pPr>
        <w:rPr>
          <w:lang w:val="ru-RU"/>
        </w:rPr>
        <w:sectPr w:rsidR="00F825E7" w:rsidRPr="00054F4B">
          <w:pgSz w:w="11906" w:h="16383"/>
          <w:pgMar w:top="1134" w:right="850" w:bottom="1134" w:left="1701" w:header="720" w:footer="720" w:gutter="0"/>
          <w:cols w:space="720"/>
        </w:sect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bookmarkStart w:id="6" w:name="block-37832055"/>
      <w:bookmarkEnd w:id="0"/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54F4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054F4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054F4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F825E7" w:rsidRPr="00054F4B" w:rsidRDefault="00F825E7">
      <w:pPr>
        <w:rPr>
          <w:lang w:val="ru-RU"/>
        </w:rPr>
        <w:sectPr w:rsidR="00F825E7" w:rsidRPr="00054F4B">
          <w:pgSz w:w="11906" w:h="16383"/>
          <w:pgMar w:top="1134" w:right="850" w:bottom="1134" w:left="1701" w:header="720" w:footer="720" w:gutter="0"/>
          <w:cols w:space="720"/>
        </w:sect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bookmarkStart w:id="7" w:name="block-37832056"/>
      <w:bookmarkEnd w:id="6"/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8" w:name="8038850c-b985-4899-8396-05ec2b5ebddc"/>
      <w:r w:rsidRPr="00054F4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8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9" w:name="f1cdb435-b3ac-4333-9983-9795e004a0c2"/>
      <w:r w:rsidRPr="00054F4B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9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b8731a29-438b-4b6a-a37d-ff778ded575a"/>
      <w:r w:rsidRPr="00054F4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10"/>
      <w:r w:rsidRPr="00054F4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1d4fde75-5a86-4cea-90d5-aae01314b835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1"/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2" w:name="3c5dcffd-8a26-4103-9932-75cd7a8dd3e4"/>
      <w:r w:rsidRPr="00054F4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2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3" w:name="dbfddf02-0071-45b9-8d3c-fa1cc17b4b15"/>
      <w:r w:rsidRPr="00054F4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4" w:name="90913393-50df-412f-ac1a-f5af225a368e"/>
      <w:r w:rsidRPr="00054F4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ec23ce7-13ed-416b-91bb-298806d5c90e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5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cfa39edd-5597-42b5-b07f-489d84e47a94"/>
      <w:r w:rsidRPr="00054F4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6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35dcef7b-869c-4626-b557-2b2839912c37"/>
      <w:r w:rsidRPr="00054F4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7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a5fd8ebc-c46e-41fa-818f-2757c5fc34dd"/>
      <w:r w:rsidRPr="00054F4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8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9" w:name="0447e246-04d6-4654-9850-bc46c641eafe"/>
      <w:r w:rsidRPr="00054F4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0" w:name="e8c5701d-d8b6-4159-b2e0-3a6ac9c7dd15"/>
      <w:r w:rsidRPr="00054F4B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20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1" w:name="2ca66737-c580-4ac4-a5b2-7f657ef38e3a"/>
      <w:r w:rsidRPr="00054F4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1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fd694784-5635-4214-94a4-c12d0a30d199"/>
      <w:r w:rsidRPr="00054F4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2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054F4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4" w:name="103698ad-506d-4d05-bb28-79e90ac8cd6a"/>
      <w:r w:rsidRPr="00054F4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5" w:name="8a53c771-ce41-4f85-8a47-a227160dd957"/>
      <w:r w:rsidRPr="00054F4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5"/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6" w:name="2d1a2719-45ad-4395-a569-7b3d43745842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6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7" w:name="f7900e95-fc4b-4bc0-a061-48731519b6e7"/>
      <w:r w:rsidRPr="00054F4B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054F4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7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8" w:name="ad04843b-b512-47d3-b84b-e22df1580588"/>
      <w:r w:rsidRPr="00054F4B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8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582b55ee-e1e5-46d8-8c0a-755ec48e137e"/>
      <w:r w:rsidRPr="00054F4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9"/>
      <w:r w:rsidRPr="00054F4B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979ff73-e74d-4b41-9daa-86d17094fc9b"/>
      <w:r w:rsidRPr="00054F4B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30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9aa6636f-e65a-485c-aff8-0cee29fb09d5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1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2" w:name="c36fcc5a-2cdd-400a-b3ee-0e5071a59ee1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2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75d9245-73fc-447a-aaf6-d7ac09f2bf3a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4" w:name="977de391-a0ab-47d0-b055-bb99283dc920"/>
      <w:r w:rsidRPr="00054F4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4"/>
      <w:r w:rsidRPr="00054F4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5" w:name="5ccd7dea-76bb-435c-9fae-1b74ca2890ed"/>
      <w:r w:rsidRPr="00054F4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5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054F4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6" w:name="1a89c352-1e28-490d-a532-18fd47b8e1fa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6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054F4B">
        <w:rPr>
          <w:sz w:val="28"/>
          <w:lang w:val="ru-RU"/>
        </w:rPr>
        <w:br/>
      </w:r>
      <w:bookmarkStart w:id="37" w:name="5118f498-9661-45e8-9924-bef67bfbf524"/>
      <w:bookmarkEnd w:id="37"/>
    </w:p>
    <w:p w:rsidR="00F825E7" w:rsidRPr="00054F4B" w:rsidRDefault="007E0440">
      <w:pPr>
        <w:spacing w:after="0" w:line="264" w:lineRule="auto"/>
        <w:ind w:firstLine="600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054F4B">
        <w:rPr>
          <w:sz w:val="28"/>
          <w:lang w:val="ru-RU"/>
        </w:rPr>
        <w:br/>
      </w:r>
      <w:bookmarkStart w:id="38" w:name="a35f0a0b-d9a0-4ac9-afd6-3c0ec32f1224"/>
      <w:bookmarkEnd w:id="38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9" w:name="7f695bb6-7ce9-46a5-96af-f43597f5f296"/>
      <w:r w:rsidRPr="00054F4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9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99ff4dfc-6077-4b1d-979a-efd5d464e2ea"/>
      <w:r w:rsidRPr="00054F4B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40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8c6e542d-3297-4f00-9d18-f11cc02b5c2a"/>
      <w:r w:rsidRPr="00054F4B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1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2" w:name="c11c39d0-823d-48a6-b780-3c956bde3174"/>
      <w:r w:rsidRPr="00054F4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3" w:name="401c2012-d122-4b9b-86de-93f36659c25d"/>
      <w:r w:rsidRPr="00054F4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3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e9c8f8f3-f048-4763-af7b-4a65b4f5147c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4"/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5" w:name="683b575d-fc29-4554-8898-a7b5c598dbb6"/>
      <w:r w:rsidRPr="00054F4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5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3741b07c-b818-4276-9c02-9452404ed662"/>
      <w:r w:rsidRPr="00054F4B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6"/>
      <w:r w:rsidRPr="00054F4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7" w:name="f492b714-890f-4682-ac40-57999778e8e6"/>
      <w:r w:rsidRPr="00054F4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7"/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8" w:name="d902c126-21ef-4167-9209-dfb4fb73593d"/>
      <w:r w:rsidRPr="00054F4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8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9" w:name="117e4a82-ed0d-45ab-b4ae-813f20ad62a5"/>
      <w:r w:rsidRPr="00054F4B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9"/>
      <w:r w:rsidRPr="00054F4B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50" w:name="724e0df4-38e3-41a2-b5b6-ae74cd02e3ae"/>
      <w:r w:rsidRPr="00054F4B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50"/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1" w:name="392c8492-5b4a-402c-8f0e-10bd561de6f3"/>
      <w:r w:rsidRPr="00054F4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1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2" w:name="d49ac97a-9f24-4da7-91f2-e48f019fd3f5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2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d84dadf2-8837-40a7-90af-c346f8dae9ab"/>
      <w:r w:rsidRPr="00054F4B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4" w:name="0c9ef179-8127-40c8-873b-fdcc57270e7f"/>
      <w:r w:rsidRPr="00054F4B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4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5" w:name="3f08c306-d1eb-40c1-bf0e-bea855aa400c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5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6" w:name="40c64b3a-a3eb-4d3f-8b8d-5837df728019"/>
      <w:r w:rsidRPr="00054F4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6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7" w:name="a869f2ae-2a1e-4f4b-ba77-92f82652d3d9"/>
      <w:r w:rsidRPr="00054F4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7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8" w:name="aae30f53-7b1d-4cda-884d-589dec4393f5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8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9" w:name="b02116e4-e9ea-4e8f-af38-04f2ae71ec92"/>
      <w:r w:rsidRPr="00054F4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9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60" w:name="56b5d580-1dbd-4944-a96b-0fcb0abff146"/>
      <w:r w:rsidRPr="00054F4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60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1" w:name="3508c828-689c-452f-ba72-3d6a17920a96"/>
      <w:r w:rsidRPr="00054F4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1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2" w:name="bfb8e5e7-5dc0-4aa2-a0fb-f3372a190ccd"/>
      <w:r w:rsidRPr="00054F4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2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58f8e791-4da1-4c7c-996e-06e9678d7abd"/>
      <w:r w:rsidRPr="00054F4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4" w:name="a067d7de-fb70-421e-a5f5-fb299a482d23"/>
      <w:r w:rsidRPr="00054F4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4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5" w:name="0597886d-dd6d-4674-8ee8-e14ffd5ff356"/>
      <w:r w:rsidRPr="00054F4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5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6" w:name="83a8feea-b75e-4227-8bcd-8ff9e804ba2b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6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7" w:name="ea61fdd9-b266-4028-b605-73fad05f3a1b"/>
      <w:r w:rsidRPr="00054F4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7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8" w:name="4c3792f6-c508-448f-810f-0a4e7935e4da"/>
      <w:r w:rsidRPr="00054F4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8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985594a0-fcf7-4207-a4d1-f380ff5738df"/>
      <w:r w:rsidRPr="00054F4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9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5b5c3fe8-b2de-4b56-86d3-e3754f0ba265"/>
      <w:r w:rsidRPr="00054F4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0"/>
      <w:r w:rsidRPr="00054F4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1" w:name="1749eea8-4a2b-4b41-b15d-2fbade426127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1"/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2" w:name="fabf9287-55ad-4e60-84d5-add7a98c2934"/>
      <w:r w:rsidRPr="00054F4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2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3" w:name="d4361b3a-67eb-4f10-a5c6-46aeb46ddd0f"/>
      <w:r w:rsidRPr="00054F4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4" w:name="1cb9fa85-1479-480f-ac52-31806803cd56"/>
      <w:r w:rsidRPr="00054F4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4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2d584d74-2b44-43c1-bb1d-41138fc1bfb5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5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6" w:name="ef531e3a-0507-4076-89cb-456c64cbca56"/>
      <w:r w:rsidRPr="00054F4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6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7" w:name="bf7bc9e4-c459-4e44-8cf4-6440f472144b"/>
      <w:r w:rsidRPr="00054F4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7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054F4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054F4B">
        <w:rPr>
          <w:sz w:val="28"/>
          <w:lang w:val="ru-RU"/>
        </w:rPr>
        <w:br/>
      </w:r>
      <w:bookmarkStart w:id="78" w:name="464a1461-dc27-4c8e-855e-7a4d0048dab5"/>
      <w:bookmarkEnd w:id="78"/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054F4B">
        <w:rPr>
          <w:sz w:val="28"/>
          <w:lang w:val="ru-RU"/>
        </w:rPr>
        <w:br/>
      </w:r>
      <w:bookmarkStart w:id="79" w:name="adb853ee-930d-4a27-923a-b9cb0245de5e"/>
      <w:bookmarkEnd w:id="79"/>
    </w:p>
    <w:p w:rsidR="00F825E7" w:rsidRPr="00054F4B" w:rsidRDefault="007E044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80" w:name="0d55d6d3-7190-4389-8070-261d3434d548"/>
      <w:r w:rsidRPr="00054F4B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80"/>
      <w:r w:rsidRPr="00054F4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1" w:name="b53ea1d5-9b20-4ab2-824f-f7ee2f330726"/>
      <w:r w:rsidRPr="00054F4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2" w:name="0d430c7d-1e84-4c15-8128-09b5a0ae5b8e"/>
      <w:r w:rsidRPr="00054F4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2"/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3" w:name="e8b587e6-2f8c-4690-a635-22bb3cee08ae"/>
      <w:r w:rsidRPr="00054F4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4" w:name="8ca8cc5e-b57b-4292-a0a2-4d5e99a37fc7"/>
      <w:r w:rsidRPr="00054F4B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4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5" w:name="7eb282c3-f5ef-4e9f-86b2-734492601833"/>
      <w:r w:rsidRPr="00054F4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5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6" w:name="d3f3009b-2bf2-4457-85cc-996248170bfd"/>
      <w:r w:rsidRPr="00054F4B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6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0b2f85f8-e824-4e61-a1ac-4efc7fb78a2f"/>
      <w:r w:rsidRPr="00054F4B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7"/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8" w:name="87a51fa3-c568-4583-a18a-174135483b9d"/>
      <w:r w:rsidRPr="00054F4B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8"/>
      <w:r w:rsidRPr="00054F4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9" w:name="131db750-5e26-42b5-b0b5-6f68058ef787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90" w:name="50dcaf75-7eb3-4058-9b14-0313c9277b2d"/>
      <w:r w:rsidRPr="00054F4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90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1" w:name="0b3534b6-8dfe-4b28-9993-091faed66786"/>
      <w:r w:rsidRPr="00054F4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1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2" w:name="e19cbdea-f76d-4b99-b400-83b11ad6923d"/>
      <w:r w:rsidRPr="00054F4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2"/>
      <w:r w:rsidRPr="00054F4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3" w:name="e2190f02-8aec-4529-8d6c-41c65b65ca2e"/>
      <w:r w:rsidRPr="00054F4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3"/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4F4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54F4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4" w:name="2ccf1dde-3592-470f-89fb-4ebac1d8e3cf"/>
      <w:r w:rsidRPr="00054F4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4"/>
    </w:p>
    <w:p w:rsidR="00F825E7" w:rsidRPr="00054F4B" w:rsidRDefault="00F825E7">
      <w:pPr>
        <w:rPr>
          <w:lang w:val="ru-RU"/>
        </w:rPr>
        <w:sectPr w:rsidR="00F825E7" w:rsidRPr="00054F4B">
          <w:pgSz w:w="11906" w:h="16383"/>
          <w:pgMar w:top="1134" w:right="850" w:bottom="1134" w:left="1701" w:header="720" w:footer="720" w:gutter="0"/>
          <w:cols w:space="720"/>
        </w:sect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bookmarkStart w:id="95" w:name="block-37832051"/>
      <w:bookmarkEnd w:id="7"/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Default="007E04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F825E7" w:rsidRPr="00054F4B" w:rsidRDefault="007E04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Default="007E04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F825E7" w:rsidRPr="00054F4B" w:rsidRDefault="007E04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F825E7" w:rsidRPr="00054F4B" w:rsidRDefault="007E04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F825E7" w:rsidRPr="00054F4B" w:rsidRDefault="007E04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Default="007E04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825E7" w:rsidRPr="00054F4B" w:rsidRDefault="007E04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825E7" w:rsidRPr="00054F4B" w:rsidRDefault="007E04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825E7" w:rsidRPr="00054F4B" w:rsidRDefault="007E04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Default="007E04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825E7" w:rsidRPr="00054F4B" w:rsidRDefault="007E04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825E7" w:rsidRPr="00054F4B" w:rsidRDefault="007E04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F825E7" w:rsidRPr="00054F4B" w:rsidRDefault="007E04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825E7" w:rsidRPr="00054F4B" w:rsidRDefault="007E04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F825E7" w:rsidRPr="00054F4B" w:rsidRDefault="007E04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Default="007E04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825E7" w:rsidRPr="00054F4B" w:rsidRDefault="007E04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825E7" w:rsidRPr="00054F4B" w:rsidRDefault="007E04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F825E7" w:rsidRPr="00054F4B" w:rsidRDefault="007E04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825E7" w:rsidRPr="00054F4B" w:rsidRDefault="007E04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F825E7" w:rsidRPr="00054F4B" w:rsidRDefault="007E04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F825E7" w:rsidRPr="00054F4B" w:rsidRDefault="007E04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Default="007E04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825E7" w:rsidRPr="00054F4B" w:rsidRDefault="007E04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F825E7" w:rsidRPr="00054F4B" w:rsidRDefault="007E04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825E7" w:rsidRPr="00054F4B" w:rsidRDefault="007E04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F825E7" w:rsidRPr="00054F4B" w:rsidRDefault="007E04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825E7" w:rsidRPr="00054F4B" w:rsidRDefault="007E04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Default="007E04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825E7" w:rsidRPr="00054F4B" w:rsidRDefault="007E04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F825E7" w:rsidRPr="00054F4B" w:rsidRDefault="007E04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F825E7" w:rsidRPr="00054F4B" w:rsidRDefault="007E04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F825E7" w:rsidRPr="00054F4B" w:rsidRDefault="007E04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F825E7" w:rsidRPr="00054F4B" w:rsidRDefault="007E04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left="12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F825E7" w:rsidRPr="00054F4B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F825E7" w:rsidRPr="00054F4B" w:rsidRDefault="007E04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F825E7" w:rsidRDefault="007E04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F825E7" w:rsidRPr="00054F4B" w:rsidRDefault="007E04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825E7" w:rsidRDefault="007E04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F825E7" w:rsidRPr="00054F4B" w:rsidRDefault="007E04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F825E7" w:rsidRPr="00054F4B" w:rsidRDefault="007E04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825E7" w:rsidRPr="00054F4B" w:rsidRDefault="007E04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825E7" w:rsidRPr="00054F4B" w:rsidRDefault="007E04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F825E7" w:rsidRPr="00054F4B" w:rsidRDefault="007E04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825E7" w:rsidRPr="00054F4B" w:rsidRDefault="007E04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F825E7" w:rsidRPr="00054F4B" w:rsidRDefault="007E0440">
      <w:pPr>
        <w:spacing w:after="0" w:line="264" w:lineRule="auto"/>
        <w:ind w:firstLine="600"/>
        <w:jc w:val="both"/>
        <w:rPr>
          <w:lang w:val="ru-RU"/>
        </w:rPr>
      </w:pPr>
      <w:r w:rsidRPr="00054F4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825E7" w:rsidRPr="00054F4B" w:rsidRDefault="007E04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825E7" w:rsidRDefault="007E04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054F4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825E7" w:rsidRPr="00054F4B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4F4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F825E7" w:rsidRPr="00CB2D64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825E7" w:rsidRPr="00CB2D64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F825E7" w:rsidRPr="00CB2D64" w:rsidRDefault="007E04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825E7" w:rsidRPr="00CB2D64" w:rsidRDefault="007E0440">
      <w:pPr>
        <w:spacing w:after="0" w:line="264" w:lineRule="auto"/>
        <w:ind w:left="12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825E7" w:rsidRPr="00CB2D64" w:rsidRDefault="007E04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F825E7" w:rsidRPr="00CB2D64" w:rsidRDefault="007E04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825E7" w:rsidRPr="00CB2D64" w:rsidRDefault="007E04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825E7" w:rsidRPr="00CB2D64" w:rsidRDefault="007E04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825E7" w:rsidRPr="00CB2D64" w:rsidRDefault="007E04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825E7" w:rsidRDefault="007E04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F825E7" w:rsidRPr="00CB2D64" w:rsidRDefault="007E04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F825E7" w:rsidRPr="00CB2D64" w:rsidRDefault="007E04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825E7" w:rsidRPr="00CB2D64" w:rsidRDefault="007E04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F825E7" w:rsidRPr="00CB2D64" w:rsidRDefault="007E04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F825E7" w:rsidRDefault="007E04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F825E7" w:rsidRPr="00CB2D64" w:rsidRDefault="007E04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F825E7" w:rsidRPr="00CB2D64" w:rsidRDefault="007E04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825E7" w:rsidRPr="00CB2D64" w:rsidRDefault="007E04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F825E7" w:rsidRPr="00CB2D64" w:rsidRDefault="007E04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F825E7" w:rsidRDefault="007E04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F825E7" w:rsidRPr="00CB2D64" w:rsidRDefault="007E04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F825E7" w:rsidRPr="00CB2D64" w:rsidRDefault="007E04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F825E7" w:rsidRPr="00CB2D64" w:rsidRDefault="007E04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F825E7" w:rsidRPr="00CB2D64" w:rsidRDefault="007E04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left="12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left="12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F825E7" w:rsidRPr="00CB2D64" w:rsidRDefault="007E044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F825E7" w:rsidRPr="00CB2D64" w:rsidRDefault="007E044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F825E7" w:rsidRPr="00CB2D64" w:rsidRDefault="007E044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F825E7" w:rsidRPr="00CB2D64" w:rsidRDefault="007E044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left="12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F825E7" w:rsidRPr="00CB2D64" w:rsidRDefault="007E044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F825E7" w:rsidRPr="00CB2D64" w:rsidRDefault="007E044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F825E7" w:rsidRPr="00CB2D64" w:rsidRDefault="007E044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825E7" w:rsidRPr="00CB2D64" w:rsidRDefault="007E044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F825E7" w:rsidRPr="00CB2D64" w:rsidRDefault="007E044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left="12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F825E7" w:rsidRPr="00CB2D64" w:rsidRDefault="007E044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F825E7" w:rsidRPr="00CB2D64" w:rsidRDefault="007E044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F825E7" w:rsidRPr="00CB2D64" w:rsidRDefault="007E044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825E7" w:rsidRPr="00CB2D64" w:rsidRDefault="007E044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F825E7" w:rsidRPr="00CB2D64" w:rsidRDefault="007E044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left="12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F825E7" w:rsidRPr="00CB2D64" w:rsidRDefault="007E044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F825E7" w:rsidRPr="00CB2D64" w:rsidRDefault="007E044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F825E7" w:rsidRPr="00CB2D64" w:rsidRDefault="007E044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825E7" w:rsidRPr="00CB2D64" w:rsidRDefault="007E044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F825E7" w:rsidRPr="00CB2D64" w:rsidRDefault="007E044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825E7" w:rsidRPr="00CB2D64" w:rsidRDefault="007E044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left="120"/>
        <w:jc w:val="both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825E7" w:rsidRPr="00CB2D64" w:rsidRDefault="00F825E7">
      <w:pPr>
        <w:spacing w:after="0" w:line="264" w:lineRule="auto"/>
        <w:ind w:left="120"/>
        <w:jc w:val="both"/>
        <w:rPr>
          <w:lang w:val="ru-RU"/>
        </w:rPr>
      </w:pP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F825E7" w:rsidRPr="00CB2D64" w:rsidRDefault="007E044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F825E7" w:rsidRPr="00CB2D64" w:rsidRDefault="007E044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F825E7" w:rsidRPr="00CB2D64" w:rsidRDefault="007E044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825E7" w:rsidRPr="00CB2D64" w:rsidRDefault="007E044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F825E7" w:rsidRPr="00CB2D64" w:rsidRDefault="007E044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F825E7" w:rsidRPr="00CB2D64" w:rsidRDefault="007E044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825E7" w:rsidRPr="00CB2D64" w:rsidRDefault="007E044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825E7" w:rsidRPr="00CB2D64" w:rsidRDefault="007E0440">
      <w:pPr>
        <w:spacing w:after="0" w:line="264" w:lineRule="auto"/>
        <w:ind w:firstLine="600"/>
        <w:jc w:val="both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F825E7" w:rsidRPr="00CB2D64" w:rsidRDefault="00F825E7">
      <w:pPr>
        <w:rPr>
          <w:lang w:val="ru-RU"/>
        </w:rPr>
        <w:sectPr w:rsidR="00F825E7" w:rsidRPr="00CB2D64">
          <w:pgSz w:w="11906" w:h="16383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bookmarkStart w:id="96" w:name="block-37832052"/>
      <w:bookmarkEnd w:id="95"/>
      <w:r w:rsidRPr="00CB2D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25E7" w:rsidRDefault="007E04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F825E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F825E7" w:rsidRDefault="00F825E7">
      <w:pPr>
        <w:sectPr w:rsidR="00F82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F825E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F825E7" w:rsidRDefault="00F825E7">
      <w:pPr>
        <w:sectPr w:rsidR="00F82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F825E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726E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726E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F825E7" w:rsidRDefault="00F825E7">
      <w:pPr>
        <w:sectPr w:rsidR="00F82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F825E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934DD7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 w:rsidRPr="00934DD7">
              <w:rPr>
                <w:rFonts w:ascii="Times New Roman" w:hAnsi="Times New Roman"/>
                <w:color w:val="000000"/>
                <w:sz w:val="24"/>
                <w:lang w:val="ru-RU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934D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F825E7" w:rsidRDefault="00F825E7">
      <w:pPr>
        <w:sectPr w:rsidR="00F82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F825E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F825E7" w:rsidRDefault="00F825E7">
      <w:pPr>
        <w:sectPr w:rsidR="00F82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F825E7">
      <w:pPr>
        <w:sectPr w:rsidR="00F82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bookmarkStart w:id="97" w:name="block-37832053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825E7" w:rsidRDefault="007E04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3895"/>
        <w:gridCol w:w="1171"/>
        <w:gridCol w:w="1841"/>
        <w:gridCol w:w="1910"/>
        <w:gridCol w:w="1423"/>
        <w:gridCol w:w="2861"/>
      </w:tblGrid>
      <w:tr w:rsidR="00F825E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Волшебство в сказке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быль, тема, идея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1024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26.12.2024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28.12.2024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09.01.2025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13.01.2025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14.01.2025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16.01.2025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20.01.2025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21.01.2025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23.01.2025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27.01.2025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28.01.2025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30.01.2025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03.02.2025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04.02.2025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06.02.2025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10.02.2025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11.02.2025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13.02.2025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17.02.2025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18.02.2025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20.02.2025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24.02.2025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25.02.2025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27.02.2025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03.03.2025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lastRenderedPageBreak/>
              <w:t>04.03.2025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06.03.2025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10.03.2025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11.03.2025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13.03.2025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17.03.2025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18.03.2025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20.03.2025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03.04.2025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07.04.2025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08.04.2025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10.04.2025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14.04.2025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15.04.2025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17.04.2025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857D89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21.04.2025 </w:t>
            </w:r>
            <w:r w:rsidR="007E04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22.04.2025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24.04.2025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28.04.2025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29.04.2025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05.05.2025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 w:rsidP="00857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7D89">
              <w:rPr>
                <w:rFonts w:ascii="Times New Roman" w:hAnsi="Times New Roman"/>
                <w:color w:val="000000"/>
                <w:sz w:val="24"/>
              </w:rPr>
              <w:t>06.05.2025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 w:rsidRPr="00934D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«Маугли», «Рикки-Тикки-Тави»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FA68E2" w:rsidRDefault="00FA68E2"/>
    <w:p w:rsidR="00FA68E2" w:rsidRPr="00507D5E" w:rsidRDefault="00FA68E2" w:rsidP="00FA68E2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основании учебного плана МБОУ УБСОШ им. Героя СССР С.Я. Орехова на 2024-2025 учебный год (Приказ от 29.08.2024г. № 134) и календарного учебного  графика на 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2024-2025 учебный год (Приказ от 29.08.2024г. № 134), с целью выполнения программного материала мной объединено количество часов, предусмотренное программой по </w:t>
      </w:r>
      <w:r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>темам: «</w:t>
      </w:r>
      <w:r w:rsidRPr="00507D5E">
        <w:rPr>
          <w:rFonts w:ascii="Times New Roman" w:hAnsi="Times New Roman"/>
          <w:color w:val="000000"/>
          <w:sz w:val="24"/>
          <w:lang w:val="ru-RU"/>
        </w:rPr>
        <w:t xml:space="preserve">Д. Дефо. </w:t>
      </w:r>
      <w:r w:rsidR="00BC58A8" w:rsidRPr="00507D5E">
        <w:rPr>
          <w:rFonts w:ascii="Times New Roman" w:hAnsi="Times New Roman"/>
          <w:color w:val="000000"/>
          <w:sz w:val="24"/>
          <w:lang w:val="ru-RU"/>
        </w:rPr>
        <w:t>«</w:t>
      </w:r>
      <w:r w:rsidR="00507D5E" w:rsidRPr="00507D5E">
        <w:rPr>
          <w:rFonts w:ascii="Times New Roman" w:hAnsi="Times New Roman"/>
          <w:color w:val="000000"/>
          <w:sz w:val="24"/>
          <w:lang w:val="ru-RU"/>
        </w:rPr>
        <w:t>Резервный урок. Марк Твен. «Приключения Тома Сойера». Тематика произведения. Сюжет. Система персонажей. Образ главного героя</w:t>
      </w:r>
      <w:r w:rsidR="00BC58A8" w:rsidRPr="00507D5E">
        <w:rPr>
          <w:rFonts w:ascii="Times New Roman" w:hAnsi="Times New Roman"/>
          <w:color w:val="000000"/>
          <w:sz w:val="24"/>
          <w:lang w:val="ru-RU"/>
        </w:rPr>
        <w:t xml:space="preserve">» и </w:t>
      </w:r>
      <w:r w:rsidR="00BC58A8"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507D5E" w:rsidRPr="00507D5E">
        <w:rPr>
          <w:rFonts w:ascii="Times New Roman" w:hAnsi="Times New Roman"/>
          <w:color w:val="000000"/>
          <w:sz w:val="24"/>
          <w:lang w:val="ru-RU"/>
        </w:rPr>
        <w:t>Развитие речи. Марк Твен. «Приключения Тома Сойера»: дружба героев</w:t>
      </w:r>
      <w:r w:rsidR="00BC58A8" w:rsidRPr="00507D5E">
        <w:rPr>
          <w:rFonts w:ascii="Times New Roman" w:hAnsi="Times New Roman"/>
          <w:color w:val="000000"/>
          <w:sz w:val="24"/>
          <w:lang w:val="ru-RU"/>
        </w:rPr>
        <w:t xml:space="preserve">»; </w:t>
      </w:r>
      <w:r w:rsidRPr="00507D5E">
        <w:rPr>
          <w:rFonts w:ascii="Times New Roman" w:hAnsi="Times New Roman"/>
          <w:color w:val="000000"/>
          <w:sz w:val="24"/>
          <w:lang w:val="ru-RU"/>
        </w:rPr>
        <w:t>«</w:t>
      </w:r>
      <w:r w:rsidR="00507D5E" w:rsidRPr="00507D5E">
        <w:rPr>
          <w:rFonts w:ascii="Times New Roman" w:hAnsi="Times New Roman"/>
          <w:color w:val="000000"/>
          <w:sz w:val="24"/>
          <w:lang w:val="ru-RU"/>
        </w:rPr>
        <w:t>Зарубежная приключенческая проза. (два произведения по выбору), например, Р. Л. Стивенсон.«Остров сокровищ», «Чёрная стрела» (главы по выбору) и др. Обзор по зарубежной приключенческой прозе. Темы и сюжеты произведений</w:t>
      </w:r>
      <w:r w:rsidRPr="00507D5E">
        <w:rPr>
          <w:rFonts w:ascii="Times New Roman" w:hAnsi="Times New Roman"/>
          <w:color w:val="000000"/>
          <w:sz w:val="24"/>
          <w:lang w:val="ru-RU"/>
        </w:rPr>
        <w:t xml:space="preserve">» и </w:t>
      </w:r>
      <w:r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507D5E" w:rsidRPr="00507D5E">
        <w:rPr>
          <w:rFonts w:ascii="Times New Roman" w:hAnsi="Times New Roman"/>
          <w:color w:val="000000"/>
          <w:sz w:val="24"/>
          <w:lang w:val="ru-RU"/>
        </w:rPr>
        <w:t>Резервный урок. Р.Л.Стивенсон. «Остров сокровищ», «Чёрная стрела» (главы по выбору). Образ главного героя. Обзорный урок</w:t>
      </w:r>
      <w:r w:rsidRPr="00507D5E">
        <w:rPr>
          <w:rFonts w:ascii="Times New Roman" w:hAnsi="Times New Roman"/>
          <w:color w:val="000000"/>
          <w:sz w:val="24"/>
          <w:lang w:val="ru-RU"/>
        </w:rPr>
        <w:t>»; «</w:t>
      </w:r>
      <w:r w:rsidR="00507D5E" w:rsidRPr="00507D5E">
        <w:rPr>
          <w:rFonts w:ascii="Times New Roman" w:hAnsi="Times New Roman"/>
          <w:color w:val="000000"/>
          <w:sz w:val="24"/>
          <w:lang w:val="ru-RU"/>
        </w:rPr>
        <w:t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«Маугли», «Рикки-</w:t>
      </w:r>
      <w:r w:rsidR="00507D5E" w:rsidRPr="00507D5E">
        <w:rPr>
          <w:rFonts w:ascii="Times New Roman" w:hAnsi="Times New Roman"/>
          <w:color w:val="000000"/>
          <w:sz w:val="24"/>
          <w:lang w:val="ru-RU"/>
        </w:rPr>
        <w:lastRenderedPageBreak/>
        <w:t>Тикки-Тави» и др. Тематика, проблематика произведения</w:t>
      </w:r>
      <w:r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и </w:t>
      </w:r>
      <w:r w:rsidR="00507D5E"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507D5E"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>Зарубежная проза о животных. Герои и их поступки</w:t>
      </w:r>
      <w:r w:rsidRPr="00507D5E">
        <w:rPr>
          <w:rFonts w:ascii="Times New Roman" w:hAnsi="Times New Roman"/>
          <w:color w:val="000000"/>
          <w:sz w:val="24"/>
          <w:lang w:val="ru-RU"/>
        </w:rPr>
        <w:t>»</w:t>
      </w:r>
      <w:r w:rsidR="00BC58A8" w:rsidRPr="00507D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507D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2-х часов до 1 часа. </w:t>
      </w:r>
    </w:p>
    <w:p w:rsidR="00FA68E2" w:rsidRPr="00776A73" w:rsidRDefault="00FA68E2" w:rsidP="00FA68E2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507D5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FA68E2" w:rsidRPr="00FA68E2" w:rsidRDefault="00FA68E2" w:rsidP="00FA68E2">
      <w:pPr>
        <w:ind w:firstLine="708"/>
        <w:rPr>
          <w:lang w:val="ru-RU"/>
        </w:rPr>
      </w:pPr>
    </w:p>
    <w:p w:rsidR="00F825E7" w:rsidRPr="00FA68E2" w:rsidRDefault="00F825E7" w:rsidP="00FA68E2">
      <w:pPr>
        <w:tabs>
          <w:tab w:val="left" w:pos="720"/>
        </w:tabs>
        <w:rPr>
          <w:lang w:val="ru-RU"/>
        </w:rPr>
        <w:sectPr w:rsidR="00F825E7" w:rsidRPr="00FA68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r w:rsidRPr="00FA68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69"/>
        <w:gridCol w:w="1141"/>
        <w:gridCol w:w="1841"/>
        <w:gridCol w:w="1910"/>
        <w:gridCol w:w="1423"/>
        <w:gridCol w:w="2861"/>
      </w:tblGrid>
      <w:tr w:rsidR="00F825E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 фрагментов летописи. Образы героев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"Дубровский". Противостояние Владимира и Троекурова. Роль второстепенных персонажей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М.Ю. Лермонтова, А. В. Кольцова, Ф.И. Тютчева, А.А.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Повесть «Детство» (главы). Образы Карла Иваныча и Натальи Савишны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Обзор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жанра/Всероссийская проверочная работа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зарубежных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 на тему взросления человека (по выбору)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9F2D8B" w:rsidRDefault="009F2D8B"/>
    <w:p w:rsidR="009F2D8B" w:rsidRPr="007F1AC8" w:rsidRDefault="009F2D8B" w:rsidP="009F2D8B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основании учебного плана МБОУ УБСОШ им. Героя СССР С.Я. Орехова на 2024-2025 учебный год (Приказ от 29.08.2024г. № 134) и календарного учебного  графика на 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>2024-2025 учебный год (Приказ от 29.08.2024г. № 134), с целью выполнения программного материала мной объединено количество часов, предусмотренное программой по темам: «</w:t>
      </w:r>
      <w:r w:rsidRPr="009F2D8B">
        <w:rPr>
          <w:rFonts w:ascii="Times New Roman" w:hAnsi="Times New Roman"/>
          <w:color w:val="000000"/>
          <w:sz w:val="24"/>
          <w:lang w:val="ru-RU"/>
        </w:rPr>
        <w:t xml:space="preserve">Д. Дефо. «Робинзон Крузо» (главы по выбору). Особенности жанра» и 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Pr="009F2D8B">
        <w:rPr>
          <w:rFonts w:ascii="Times New Roman" w:hAnsi="Times New Roman"/>
          <w:color w:val="000000"/>
          <w:sz w:val="24"/>
          <w:lang w:val="ru-RU"/>
        </w:rPr>
        <w:t>Дж. Свифт. «Путешествия Гулливера» (главы по выбору). Идея произведения»; «Дж. Свифт. «Путешествия Гулливера» (главы по выбору). Проблематика, герои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>» и «</w:t>
      </w:r>
      <w:r w:rsidRPr="009F2D8B">
        <w:rPr>
          <w:rFonts w:ascii="Times New Roman" w:hAnsi="Times New Roman"/>
          <w:color w:val="000000"/>
          <w:sz w:val="24"/>
          <w:lang w:val="ru-RU"/>
        </w:rPr>
        <w:t xml:space="preserve">Дж. Свифт. «Путешествия Гулливера» (главы по выбору). </w:t>
      </w:r>
      <w:r w:rsidRPr="00BC58A8">
        <w:rPr>
          <w:rFonts w:ascii="Times New Roman" w:hAnsi="Times New Roman"/>
          <w:color w:val="000000"/>
          <w:sz w:val="24"/>
          <w:lang w:val="ru-RU"/>
        </w:rPr>
        <w:t>Сатира и фантастика</w:t>
      </w:r>
      <w:r w:rsidRPr="009F2D8B">
        <w:rPr>
          <w:rFonts w:ascii="Times New Roman" w:hAnsi="Times New Roman"/>
          <w:color w:val="000000"/>
          <w:sz w:val="24"/>
          <w:lang w:val="ru-RU"/>
        </w:rPr>
        <w:t xml:space="preserve">» 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>с 2-х часов до 1 часа.</w:t>
      </w: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9F2D8B" w:rsidRPr="00776A73" w:rsidRDefault="009F2D8B" w:rsidP="009F2D8B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9F2D8B" w:rsidRPr="009F2D8B" w:rsidRDefault="009F2D8B" w:rsidP="009F2D8B">
      <w:pPr>
        <w:ind w:firstLine="708"/>
        <w:rPr>
          <w:lang w:val="ru-RU"/>
        </w:rPr>
      </w:pPr>
    </w:p>
    <w:p w:rsidR="009F2D8B" w:rsidRPr="009F2D8B" w:rsidRDefault="009F2D8B" w:rsidP="009F2D8B">
      <w:pPr>
        <w:rPr>
          <w:lang w:val="ru-RU"/>
        </w:rPr>
      </w:pPr>
    </w:p>
    <w:p w:rsidR="00F825E7" w:rsidRPr="009F2D8B" w:rsidRDefault="00F825E7" w:rsidP="009F2D8B">
      <w:pPr>
        <w:rPr>
          <w:lang w:val="ru-RU"/>
        </w:rPr>
        <w:sectPr w:rsidR="00F825E7" w:rsidRPr="009F2D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r w:rsidRPr="009F2D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622"/>
        <w:gridCol w:w="1069"/>
        <w:gridCol w:w="1841"/>
        <w:gridCol w:w="1910"/>
        <w:gridCol w:w="1423"/>
        <w:gridCol w:w="3368"/>
      </w:tblGrid>
      <w:tr w:rsidR="00F825E7">
        <w:trPr>
          <w:trHeight w:val="144"/>
          <w:tblCellSpacing w:w="20" w:type="nil"/>
        </w:trPr>
        <w:tc>
          <w:tcPr>
            <w:tcW w:w="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F825E7" w:rsidRDefault="00F825E7">
      <w:pPr>
        <w:sectPr w:rsidR="00F82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387F" w:rsidRDefault="009D387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D387F" w:rsidRPr="009D387F" w:rsidRDefault="009D387F" w:rsidP="009D387F">
      <w:pPr>
        <w:spacing w:after="0"/>
        <w:ind w:firstLine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основании учебного плана МБОУ УБСОШ им. Героя СССР С.Я. Орехова на 2024-2025 учебный год (Приказ от 29.08.2024г. № 134) и календарного учебного  графика на 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>2024-2025 учебный год (Приказ от 29.08.2024г. № 134), с целью выполнения программного материала мной объединено количество часов, предусмотренное программой по темам: «</w:t>
      </w:r>
      <w:r w:rsidR="001427E8" w:rsidRPr="00CB2D64">
        <w:rPr>
          <w:rFonts w:ascii="Times New Roman" w:hAnsi="Times New Roman"/>
          <w:color w:val="000000"/>
          <w:sz w:val="24"/>
          <w:lang w:val="ru-RU"/>
        </w:rPr>
        <w:t>Резервный урок. Вводный урок. Изображение человека как важнейшая идейно-нравственная проблема литературы</w:t>
      </w:r>
      <w:r w:rsidRPr="009F2D8B">
        <w:rPr>
          <w:rFonts w:ascii="Times New Roman" w:hAnsi="Times New Roman"/>
          <w:color w:val="000000"/>
          <w:sz w:val="24"/>
          <w:lang w:val="ru-RU"/>
        </w:rPr>
        <w:t>»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9F2D8B">
        <w:rPr>
          <w:rFonts w:ascii="Times New Roman" w:hAnsi="Times New Roman"/>
          <w:color w:val="000000"/>
          <w:sz w:val="24"/>
          <w:lang w:val="ru-RU"/>
        </w:rPr>
        <w:t xml:space="preserve">и 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1427E8" w:rsidRPr="00CB2D64">
        <w:rPr>
          <w:rFonts w:ascii="Times New Roman" w:hAnsi="Times New Roman"/>
          <w:color w:val="000000"/>
          <w:sz w:val="24"/>
          <w:lang w:val="ru-RU"/>
        </w:rPr>
        <w:t xml:space="preserve">Древнерусские повести. (одна повесть по выбору), например, «Поучение» Владимира Мономаха (в сокращении). </w:t>
      </w:r>
      <w:r w:rsidR="001427E8">
        <w:rPr>
          <w:rFonts w:ascii="Times New Roman" w:hAnsi="Times New Roman"/>
          <w:color w:val="000000"/>
          <w:sz w:val="24"/>
        </w:rPr>
        <w:t>Темы и проблемы произведения</w:t>
      </w:r>
      <w:r w:rsidRPr="009F2D8B">
        <w:rPr>
          <w:rFonts w:ascii="Times New Roman" w:hAnsi="Times New Roman"/>
          <w:color w:val="000000"/>
          <w:sz w:val="24"/>
          <w:lang w:val="ru-RU"/>
        </w:rPr>
        <w:t>»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9F2D8B">
        <w:rPr>
          <w:rFonts w:ascii="Times New Roman" w:eastAsia="Calibri" w:hAnsi="Times New Roman" w:cs="Times New Roman"/>
          <w:sz w:val="24"/>
          <w:szCs w:val="24"/>
          <w:lang w:val="ru-RU"/>
        </w:rPr>
        <w:t>с 2-х часов до 1 часа.</w:t>
      </w: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9D387F" w:rsidRPr="00776A73" w:rsidRDefault="009D387F" w:rsidP="009D387F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9D387F" w:rsidRDefault="009D387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387F" w:rsidRPr="009D387F" w:rsidRDefault="009D387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5E7" w:rsidRDefault="007E0440">
      <w:pPr>
        <w:spacing w:after="0"/>
        <w:ind w:left="120"/>
      </w:pPr>
      <w:r w:rsidRPr="009D38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4114"/>
        <w:gridCol w:w="1097"/>
        <w:gridCol w:w="1841"/>
        <w:gridCol w:w="1910"/>
        <w:gridCol w:w="1423"/>
        <w:gridCol w:w="2861"/>
      </w:tblGrid>
      <w:tr w:rsidR="00F825E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сюжета и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Хлестакова. Понятие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"хлестаковщина"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Например, «Отрочество» (главы).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герои. Ромео и Джульетта как "вечные" образы. Смысл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трагического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776A73" w:rsidRDefault="00776A73"/>
    <w:p w:rsidR="00776A73" w:rsidRPr="00776A73" w:rsidRDefault="00776A73" w:rsidP="00776A73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основании учебного плана МБОУ УБСОШ им. Героя СССР С.Я. Орехова на 2024-2025 учебный год (Приказ от 29.08.2024г. № 134) и календарного учебного  графика на 2024-2025 учебный год (Приказ от 29.08.2024г. № 134), с целью выполнения программного материала мной </w:t>
      </w:r>
      <w:r w:rsidR="00934DD7">
        <w:rPr>
          <w:rFonts w:ascii="Times New Roman" w:eastAsia="Calibri" w:hAnsi="Times New Roman" w:cs="Times New Roman"/>
          <w:sz w:val="24"/>
          <w:szCs w:val="24"/>
          <w:lang w:val="ru-RU"/>
        </w:rPr>
        <w:t>объеди</w:t>
      </w: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>нено количество часов, предусмотренное программой по темам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: «</w:t>
      </w:r>
      <w:r w:rsidR="00934DD7" w:rsidRPr="001D1245">
        <w:rPr>
          <w:rFonts w:ascii="Times New Roman" w:hAnsi="Times New Roman"/>
          <w:color w:val="000000"/>
          <w:sz w:val="24"/>
          <w:lang w:val="ru-RU"/>
        </w:rPr>
        <w:t>У. Шекспир. Творчество драматурга, его значение в мировой литературе</w:t>
      </w:r>
      <w:r w:rsidR="00934DD7"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» и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</w:t>
      </w:r>
      <w:r w:rsidR="00934DD7" w:rsidRPr="001D1245">
        <w:rPr>
          <w:rFonts w:ascii="Times New Roman" w:hAnsi="Times New Roman"/>
          <w:color w:val="000000"/>
          <w:sz w:val="24"/>
          <w:lang w:val="ru-RU"/>
        </w:rPr>
        <w:t>У. Шекспир. Сонеты (один-два по выбору). Например, № 66 «Измучась всем, я умереть хочу…», № 130 «Её глаза на звёзды не похожи…» и др. Жанр сонета. Темы, мотивы, характер лирического героя. Художественное своеобразие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»; «</w:t>
      </w:r>
      <w:r w:rsidR="00934DD7" w:rsidRPr="001D1245">
        <w:rPr>
          <w:rFonts w:ascii="Times New Roman" w:hAnsi="Times New Roman"/>
          <w:color w:val="000000"/>
          <w:sz w:val="24"/>
          <w:lang w:val="ru-RU"/>
        </w:rPr>
        <w:t>У. Шекспир. Трагедия «Ромео и Джульетта» (фрагменты по выбору). Жанр трагедии. Тематика, проблематика, сюжет, особенности конфликта</w:t>
      </w:r>
      <w:r w:rsidR="00934DD7"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и 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934DD7" w:rsidRPr="001D1245">
        <w:rPr>
          <w:rFonts w:ascii="Times New Roman" w:hAnsi="Times New Roman"/>
          <w:color w:val="000000"/>
          <w:sz w:val="24"/>
          <w:lang w:val="ru-RU"/>
        </w:rPr>
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  <w:r w:rsidR="00934DD7"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1D1245" w:rsidRPr="001D1245">
        <w:rPr>
          <w:rFonts w:ascii="Times New Roman" w:hAnsi="Times New Roman"/>
          <w:color w:val="000000"/>
          <w:sz w:val="24"/>
          <w:lang w:val="ru-RU"/>
        </w:rPr>
        <w:t>Ж.-Б. Мольер - великий комедиограф. Комедия "Мещанин во дворянстве" как произведение классицизма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</w:t>
      </w:r>
      <w:r w:rsidR="00934DD7"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="001D1245"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934DD7"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1D1245" w:rsidRPr="001D1245">
        <w:rPr>
          <w:rFonts w:ascii="Times New Roman" w:hAnsi="Times New Roman"/>
          <w:color w:val="000000"/>
          <w:sz w:val="24"/>
          <w:lang w:val="ru-RU"/>
        </w:rPr>
        <w:t>Ж.-Б. Мольер. Комедия "Мещанин во дворянстве". Система образов, основные герои. Произведения Ж.-Б. Мольера на современной сцене</w:t>
      </w:r>
      <w:r w:rsidR="00934DD7"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</w:t>
      </w:r>
      <w:r w:rsidRPr="001D1245">
        <w:rPr>
          <w:rFonts w:ascii="Times New Roman" w:eastAsia="Calibri" w:hAnsi="Times New Roman" w:cs="Times New Roman"/>
          <w:sz w:val="24"/>
          <w:szCs w:val="24"/>
          <w:lang w:val="ru-RU"/>
        </w:rPr>
        <w:t>с 2-х часов до 1 часа.</w:t>
      </w: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776A73" w:rsidRPr="00776A73" w:rsidRDefault="00776A73" w:rsidP="00776A73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776A73" w:rsidRPr="00776A73" w:rsidRDefault="00776A73" w:rsidP="00776A73">
      <w:pPr>
        <w:rPr>
          <w:rFonts w:ascii="Calibri" w:eastAsia="Calibri" w:hAnsi="Calibri" w:cs="Times New Roman"/>
          <w:lang w:val="ru-RU"/>
        </w:rPr>
      </w:pPr>
    </w:p>
    <w:p w:rsidR="00776A73" w:rsidRPr="00776A73" w:rsidRDefault="00776A73" w:rsidP="00776A73">
      <w:pPr>
        <w:rPr>
          <w:rFonts w:ascii="Calibri" w:eastAsia="Calibri" w:hAnsi="Calibri" w:cs="Times New Roman"/>
          <w:lang w:val="ru-RU"/>
        </w:rPr>
      </w:pPr>
    </w:p>
    <w:p w:rsidR="00F825E7" w:rsidRPr="00776A73" w:rsidRDefault="00F825E7" w:rsidP="00776A73">
      <w:pPr>
        <w:rPr>
          <w:lang w:val="ru-RU"/>
        </w:rPr>
        <w:sectPr w:rsidR="00F825E7" w:rsidRPr="00776A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Default="007E0440">
      <w:pPr>
        <w:spacing w:after="0"/>
        <w:ind w:left="120"/>
      </w:pPr>
      <w:r w:rsidRPr="00776A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022"/>
        <w:gridCol w:w="1118"/>
        <w:gridCol w:w="1841"/>
        <w:gridCol w:w="1910"/>
        <w:gridCol w:w="1423"/>
        <w:gridCol w:w="2861"/>
      </w:tblGrid>
      <w:tr w:rsidR="00F825E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5E7" w:rsidRDefault="00F82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5E7" w:rsidRDefault="00F825E7"/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Черты сентиментализма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Жизнь и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творчество.Поэтическое новаторство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Любимые стихотворения поэтов первой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25E7" w:rsidRPr="009D387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25E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825E7" w:rsidRDefault="00F825E7">
            <w:pPr>
              <w:spacing w:after="0"/>
              <w:ind w:left="135"/>
            </w:pPr>
          </w:p>
        </w:tc>
      </w:tr>
      <w:tr w:rsidR="00F82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Pr="00CB2D64" w:rsidRDefault="007E0440">
            <w:pPr>
              <w:spacing w:after="0"/>
              <w:ind w:left="135"/>
              <w:rPr>
                <w:lang w:val="ru-RU"/>
              </w:rPr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 w:rsidRPr="00CB2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825E7" w:rsidRDefault="007E0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5E7" w:rsidRDefault="00F825E7"/>
        </w:tc>
      </w:tr>
    </w:tbl>
    <w:p w:rsidR="007F1AC8" w:rsidRDefault="007F1AC8"/>
    <w:p w:rsidR="007F1AC8" w:rsidRPr="007F1AC8" w:rsidRDefault="007F1AC8" w:rsidP="007F1AC8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76A73">
        <w:rPr>
          <w:rFonts w:ascii="Times New Roman" w:eastAsia="Calibri" w:hAnsi="Times New Roman" w:cs="Times New Roman"/>
          <w:sz w:val="24"/>
          <w:szCs w:val="24"/>
          <w:lang w:val="ru-RU"/>
        </w:rPr>
        <w:t>На основании учебного плана МБОУ УБСОШ им. Героя СССР С.Я. Орехова на 2024-2025 учебный год (Приказ от 29.08.2024г. № 134) и календарного учебного  графика на 2024-2025 учебный год (Приказ от 29.08.2024г</w:t>
      </w: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>. № 134), с целью выполнения программного материала мной объединено количество часов, предусмотренное программой по темам: «</w:t>
      </w:r>
      <w:r w:rsidRPr="007F1AC8">
        <w:rPr>
          <w:rFonts w:ascii="Times New Roman" w:hAnsi="Times New Roman"/>
          <w:color w:val="000000"/>
          <w:sz w:val="24"/>
          <w:lang w:val="ru-RU"/>
        </w:rPr>
        <w:t>Дж. Г. Байрон. Стихотворения (одно по выбору). Например,«Душа моя мрачна. Скорей, певец, скорей!..», «Прощание Наполеона» и др. Тематика и проблематика лирики поэта</w:t>
      </w: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>» и «</w:t>
      </w:r>
      <w:r w:rsidRPr="007F1AC8">
        <w:rPr>
          <w:rFonts w:ascii="Times New Roman" w:hAnsi="Times New Roman"/>
          <w:color w:val="000000"/>
          <w:sz w:val="24"/>
          <w:lang w:val="ru-RU"/>
        </w:rPr>
        <w:t xml:space="preserve">Дж. Г. Байрон. Поэма «Паломничество Чайльд-Гарольда». Романтический герой в поисках смысла жизни. Мотив странствия. Байронический тип литературного героя»; «Зарубежная проза первой половины </w:t>
      </w:r>
      <w:r w:rsidRPr="007F1AC8">
        <w:rPr>
          <w:rFonts w:ascii="Times New Roman" w:hAnsi="Times New Roman"/>
          <w:color w:val="000000"/>
          <w:sz w:val="24"/>
        </w:rPr>
        <w:t>XIX</w:t>
      </w:r>
      <w:r w:rsidRPr="007F1AC8">
        <w:rPr>
          <w:rFonts w:ascii="Times New Roman" w:hAnsi="Times New Roman"/>
          <w:color w:val="000000"/>
          <w:sz w:val="24"/>
          <w:lang w:val="ru-RU"/>
        </w:rPr>
        <w:t xml:space="preserve"> в. Например, произведения Э. Т. А. Гофмана, В. Гюго, В. Скотта. Сюжет, проблематика</w:t>
      </w: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>» и «</w:t>
      </w:r>
      <w:r w:rsidRPr="007F1AC8">
        <w:rPr>
          <w:rFonts w:ascii="Times New Roman" w:hAnsi="Times New Roman"/>
          <w:color w:val="000000"/>
          <w:sz w:val="24"/>
          <w:lang w:val="ru-RU"/>
        </w:rPr>
        <w:t xml:space="preserve">Зарубежная проза первой половины </w:t>
      </w:r>
      <w:r w:rsidRPr="007F1AC8">
        <w:rPr>
          <w:rFonts w:ascii="Times New Roman" w:hAnsi="Times New Roman"/>
          <w:color w:val="000000"/>
          <w:sz w:val="24"/>
        </w:rPr>
        <w:t>XIX</w:t>
      </w:r>
      <w:r w:rsidRPr="007F1AC8">
        <w:rPr>
          <w:rFonts w:ascii="Times New Roman" w:hAnsi="Times New Roman"/>
          <w:color w:val="000000"/>
          <w:sz w:val="24"/>
          <w:lang w:val="ru-RU"/>
        </w:rPr>
        <w:t xml:space="preserve"> в. Например, произведения Э. Т. А. Гофмана, В. Гюго, В. Скотта. </w:t>
      </w:r>
      <w:r w:rsidRPr="009F2D8B">
        <w:rPr>
          <w:rFonts w:ascii="Times New Roman" w:hAnsi="Times New Roman"/>
          <w:color w:val="000000"/>
          <w:sz w:val="24"/>
          <w:lang w:val="ru-RU"/>
        </w:rPr>
        <w:t>Образ главного героя</w:t>
      </w:r>
      <w:r w:rsidRPr="007F1AC8">
        <w:rPr>
          <w:rFonts w:ascii="Times New Roman" w:hAnsi="Times New Roman"/>
          <w:color w:val="000000"/>
          <w:sz w:val="24"/>
          <w:lang w:val="ru-RU"/>
        </w:rPr>
        <w:t xml:space="preserve">» </w:t>
      </w: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2-х часов до 1 часа. </w:t>
      </w:r>
    </w:p>
    <w:p w:rsidR="007F1AC8" w:rsidRPr="00776A73" w:rsidRDefault="007F1AC8" w:rsidP="007F1AC8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7F1AC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7F1AC8" w:rsidRPr="00776A73" w:rsidRDefault="007F1AC8" w:rsidP="007F1AC8">
      <w:pPr>
        <w:rPr>
          <w:rFonts w:ascii="Calibri" w:eastAsia="Calibri" w:hAnsi="Calibri" w:cs="Times New Roman"/>
          <w:lang w:val="ru-RU"/>
        </w:rPr>
      </w:pPr>
    </w:p>
    <w:p w:rsidR="007F1AC8" w:rsidRPr="007F1AC8" w:rsidRDefault="007F1AC8" w:rsidP="007F1AC8">
      <w:pPr>
        <w:rPr>
          <w:lang w:val="ru-RU"/>
        </w:rPr>
      </w:pPr>
    </w:p>
    <w:p w:rsidR="007F1AC8" w:rsidRPr="007F1AC8" w:rsidRDefault="007F1AC8" w:rsidP="007F1AC8">
      <w:pPr>
        <w:rPr>
          <w:lang w:val="ru-RU"/>
        </w:rPr>
      </w:pPr>
    </w:p>
    <w:p w:rsidR="00F825E7" w:rsidRPr="007F1AC8" w:rsidRDefault="00F825E7" w:rsidP="007F1AC8">
      <w:pPr>
        <w:rPr>
          <w:lang w:val="ru-RU"/>
        </w:rPr>
        <w:sectPr w:rsidR="00F825E7" w:rsidRPr="007F1A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Pr="007F1AC8" w:rsidRDefault="00F825E7">
      <w:pPr>
        <w:rPr>
          <w:lang w:val="ru-RU"/>
        </w:rPr>
        <w:sectPr w:rsidR="00F825E7" w:rsidRPr="007F1A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E7" w:rsidRPr="009F2D8B" w:rsidRDefault="007E0440">
      <w:pPr>
        <w:spacing w:after="0"/>
        <w:ind w:left="120"/>
        <w:rPr>
          <w:lang w:val="ru-RU"/>
        </w:rPr>
      </w:pPr>
      <w:bookmarkStart w:id="98" w:name="block-37832057"/>
      <w:bookmarkEnd w:id="97"/>
      <w:r w:rsidRPr="009F2D8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825E7" w:rsidRPr="009F2D8B" w:rsidRDefault="007E0440">
      <w:pPr>
        <w:spacing w:after="0" w:line="480" w:lineRule="auto"/>
        <w:ind w:left="120"/>
        <w:rPr>
          <w:lang w:val="ru-RU"/>
        </w:rPr>
      </w:pPr>
      <w:r w:rsidRPr="009F2D8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825E7" w:rsidRPr="00CB2D64" w:rsidRDefault="007E0440">
      <w:pPr>
        <w:spacing w:after="0" w:line="480" w:lineRule="auto"/>
        <w:ind w:left="120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• Литература: 5-й класс: учебник: в 2 частях; 14-е издание, переработанное, 5 класс/ Коровина В.Я., Журавлев В.П., Коровин В.И., Акционерное общество «Издательство «Просвещение»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• Литература: 6-й класс: учебник: в 2 частях; 14-е издание, переработанное, 6 класс/ Полухина В.П., Коровина В.Я., Журавлев В.П. и др.; под редакцией Коровиной В.Я., Акционерное общество «Издательство «Просвещение»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7 класс/ Меркин Г.С., Общество с ограниченной ответственностью «Русское слово-учебник»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Меркин Г.С., Общество с ограниченной ответственностью «Русское слово-учебник»</w:t>
      </w:r>
      <w:r w:rsidRPr="00CB2D64">
        <w:rPr>
          <w:sz w:val="28"/>
          <w:lang w:val="ru-RU"/>
        </w:rPr>
        <w:br/>
      </w:r>
      <w:bookmarkStart w:id="99" w:name="1f100f48-434a-44f2-b9f0-5dbd482f0e8c"/>
      <w:r w:rsidRPr="00CB2D64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9 класс/ Зинин С.А., Сахаров В.И., Чалмаев В.А., Общество с ограниченной ответственностью «Русское слово-учебник»</w:t>
      </w:r>
      <w:bookmarkEnd w:id="99"/>
    </w:p>
    <w:p w:rsidR="00F825E7" w:rsidRPr="00CB2D64" w:rsidRDefault="00F825E7">
      <w:pPr>
        <w:spacing w:after="0" w:line="480" w:lineRule="auto"/>
        <w:ind w:left="120"/>
        <w:rPr>
          <w:lang w:val="ru-RU"/>
        </w:rPr>
      </w:pPr>
    </w:p>
    <w:p w:rsidR="00F825E7" w:rsidRPr="00CB2D64" w:rsidRDefault="00F825E7">
      <w:pPr>
        <w:spacing w:after="0"/>
        <w:ind w:left="120"/>
        <w:rPr>
          <w:lang w:val="ru-RU"/>
        </w:rPr>
      </w:pPr>
    </w:p>
    <w:p w:rsidR="00F825E7" w:rsidRPr="00CB2D64" w:rsidRDefault="007E0440">
      <w:pPr>
        <w:spacing w:after="0" w:line="480" w:lineRule="auto"/>
        <w:ind w:left="120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825E7" w:rsidRPr="00CB2D64" w:rsidRDefault="007E0440">
      <w:pPr>
        <w:spacing w:after="0" w:line="480" w:lineRule="auto"/>
        <w:ind w:left="120"/>
        <w:rPr>
          <w:lang w:val="ru-RU"/>
        </w:rPr>
      </w:pPr>
      <w:r w:rsidRPr="00CB2D64">
        <w:rPr>
          <w:rFonts w:ascii="Times New Roman" w:hAnsi="Times New Roman"/>
          <w:color w:val="000000"/>
          <w:sz w:val="28"/>
          <w:lang w:val="ru-RU"/>
        </w:rPr>
        <w:t>МЕТОДИЧЕСКИЕ МАТЕРИАЛЫ ДЛЯ УЧИТЕЛЯ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1. Коровина В.Я., Журавлев В.П., Коровин В.И. Литература. 5 класс: Учебник для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общеобразовательных учреждений. В 2ч. М.: Просвещение, 2019.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2. Еремина О.А, Уроки литературы в 5 классе: Книга для учителя. М.: </w:t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Просвещение,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2008.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3. Егорова Н.В. Универсальные поурочные разработки по литературе 5 класс. – М.: ВАКО,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2011. – 416 с. – (в помощь школьному учителю).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4. Золотарева И.В., Егорова Н.В. Универсальные поурочные разработки по литературе. 5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класс. – 3-е изд., перераб, и доп. - М: ВАКО, 2016.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5. Коровина В.Я. и др. Читаем, думаем, спорим ...: Дидактический материал по литературе: 5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класс / В.Я. Коровина, В.П. Журавлев, В.И. Коровин. – 7-е изд. – М.: Просвещение, 2014.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6. Контрольно-измерительные материалы. Литература: 5 класс / Сост. Л.В. Антонова. – М.: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ВАКО, 2011. – 96 с. – (Контрольно-измерительные материалы).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7. Литература. 5 класс: поурочные планы по учебнику В.Я. Коровиной и др. / авт.-сост. И.В.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Карасева, В.Н. Пташктна. – 3-е изд., перераб, и доп. – Волгоград: Учитель, 2017. – 237 с.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8. Литература в таблицах: 5-11 кл.: справ. материалы / Н.А. Миронова. – М.: АСТ: Астрель,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2011.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 Репин А.В. Литература. 5 класс. Проверочные работы. – Саратов: Лицей, 2007. – 80 с.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10. Словарь литературных терминов / Сост. И.В. Клюхина. – 2-е изд., перераб. – М.: ВАКО,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2014. – 96 с. – (Школьный словарик).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11. Учебно-методический комплекс «Вокруг тебя – Мир…». 5-8 классы: В помощь учителю.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Сборник / И. Бурж, К. Сухарев-Дериваз, В.Ю. Выборнова, Ю.Ф. Гуголев. – М.: МККК – 160 с. </w:t>
      </w:r>
      <w:r w:rsidRPr="00CB2D64">
        <w:rPr>
          <w:sz w:val="28"/>
          <w:lang w:val="ru-RU"/>
        </w:rPr>
        <w:br/>
      </w:r>
      <w:bookmarkStart w:id="100" w:name="965c2f96-378d-4c13-9dce-56f666e6bfa8"/>
      <w:bookmarkEnd w:id="100"/>
    </w:p>
    <w:p w:rsidR="00F825E7" w:rsidRPr="00CB2D64" w:rsidRDefault="00F825E7">
      <w:pPr>
        <w:spacing w:after="0"/>
        <w:ind w:left="120"/>
        <w:rPr>
          <w:lang w:val="ru-RU"/>
        </w:rPr>
      </w:pPr>
    </w:p>
    <w:p w:rsidR="00F825E7" w:rsidRPr="00CB2D64" w:rsidRDefault="007E0440">
      <w:pPr>
        <w:spacing w:after="0" w:line="480" w:lineRule="auto"/>
        <w:ind w:left="120"/>
        <w:rPr>
          <w:lang w:val="ru-RU"/>
        </w:rPr>
      </w:pPr>
      <w:r w:rsidRPr="00CB2D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825E7" w:rsidRDefault="007E0440">
      <w:pPr>
        <w:spacing w:after="0" w:line="480" w:lineRule="auto"/>
        <w:ind w:left="120"/>
      </w:pPr>
      <w:r w:rsidRPr="00CB2D64">
        <w:rPr>
          <w:rFonts w:ascii="Times New Roman" w:hAnsi="Times New Roman"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Интернет-ресурсы: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Художественная литература: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✓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rusfolk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– Русский фольклор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✓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pogovorka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. – Пословицы и поговорки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✓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old</w:t>
      </w:r>
      <w:r w:rsidRPr="00CB2D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russian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– Древнерусская литература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✓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klassika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– Библиотека классической русской литературы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✓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ruthenia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– Русская поэзия 60-х годов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Справочно-информационные и методические материалы: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✓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rol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– Электронная версия журнала «Вопросы литературы»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✓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D64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– Электронные версии газеты «Литература» (Приложение к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«Первому сентября») </w:t>
      </w:r>
      <w:r w:rsidRPr="00CB2D64">
        <w:rPr>
          <w:sz w:val="28"/>
          <w:lang w:val="ru-RU"/>
        </w:rPr>
        <w:br/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D6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center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CB2D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B2D64">
        <w:rPr>
          <w:rFonts w:ascii="Times New Roman" w:hAnsi="Times New Roman"/>
          <w:color w:val="000000"/>
          <w:sz w:val="28"/>
          <w:lang w:val="ru-RU"/>
        </w:rPr>
        <w:t xml:space="preserve"> – Мастерская «В помощь учителю. </w:t>
      </w:r>
      <w:r>
        <w:rPr>
          <w:rFonts w:ascii="Times New Roman" w:hAnsi="Times New Roman"/>
          <w:color w:val="000000"/>
          <w:sz w:val="28"/>
        </w:rPr>
        <w:t>Литература»</w:t>
      </w:r>
      <w:r>
        <w:rPr>
          <w:sz w:val="28"/>
        </w:rPr>
        <w:br/>
      </w:r>
      <w:bookmarkStart w:id="101" w:name="b680be9b-368a-4013-95ac-09d499c3ce1d"/>
      <w:bookmarkEnd w:id="101"/>
    </w:p>
    <w:p w:rsidR="00F825E7" w:rsidRDefault="00F825E7">
      <w:pPr>
        <w:sectPr w:rsidR="00F825E7">
          <w:pgSz w:w="11906" w:h="16383"/>
          <w:pgMar w:top="1134" w:right="850" w:bottom="1134" w:left="1701" w:header="720" w:footer="720" w:gutter="0"/>
          <w:cols w:space="720"/>
        </w:sectPr>
      </w:pPr>
    </w:p>
    <w:bookmarkEnd w:id="98"/>
    <w:p w:rsidR="007E0440" w:rsidRDefault="007E0440"/>
    <w:sectPr w:rsidR="007E04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538C"/>
    <w:multiLevelType w:val="multilevel"/>
    <w:tmpl w:val="BF361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D616E"/>
    <w:multiLevelType w:val="multilevel"/>
    <w:tmpl w:val="1EE6B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103677"/>
    <w:multiLevelType w:val="multilevel"/>
    <w:tmpl w:val="87426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B63216"/>
    <w:multiLevelType w:val="multilevel"/>
    <w:tmpl w:val="4AC61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3E0EAD"/>
    <w:multiLevelType w:val="multilevel"/>
    <w:tmpl w:val="4EA81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4538B6"/>
    <w:multiLevelType w:val="multilevel"/>
    <w:tmpl w:val="CFB03F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AC43E2"/>
    <w:multiLevelType w:val="multilevel"/>
    <w:tmpl w:val="DA465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AF49F7"/>
    <w:multiLevelType w:val="multilevel"/>
    <w:tmpl w:val="BA5CE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CE56AD"/>
    <w:multiLevelType w:val="multilevel"/>
    <w:tmpl w:val="C1E60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7A1592"/>
    <w:multiLevelType w:val="multilevel"/>
    <w:tmpl w:val="4C8CF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5069A4"/>
    <w:multiLevelType w:val="multilevel"/>
    <w:tmpl w:val="F2A2E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932715"/>
    <w:multiLevelType w:val="multilevel"/>
    <w:tmpl w:val="2A7C3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D84D80"/>
    <w:multiLevelType w:val="multilevel"/>
    <w:tmpl w:val="FA6C8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645A22"/>
    <w:multiLevelType w:val="multilevel"/>
    <w:tmpl w:val="18DC2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3141EB"/>
    <w:multiLevelType w:val="multilevel"/>
    <w:tmpl w:val="38CAE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A14B10"/>
    <w:multiLevelType w:val="multilevel"/>
    <w:tmpl w:val="F70C5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343847"/>
    <w:multiLevelType w:val="multilevel"/>
    <w:tmpl w:val="806E5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EA4345"/>
    <w:multiLevelType w:val="multilevel"/>
    <w:tmpl w:val="F22AE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9443AE"/>
    <w:multiLevelType w:val="multilevel"/>
    <w:tmpl w:val="3DEA8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0469F3"/>
    <w:multiLevelType w:val="multilevel"/>
    <w:tmpl w:val="95685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CA5BFF"/>
    <w:multiLevelType w:val="multilevel"/>
    <w:tmpl w:val="1C3EF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E669E0"/>
    <w:multiLevelType w:val="multilevel"/>
    <w:tmpl w:val="17E03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AFB38EA"/>
    <w:multiLevelType w:val="multilevel"/>
    <w:tmpl w:val="3A40F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5"/>
  </w:num>
  <w:num w:numId="3">
    <w:abstractNumId w:val="0"/>
  </w:num>
  <w:num w:numId="4">
    <w:abstractNumId w:val="2"/>
  </w:num>
  <w:num w:numId="5">
    <w:abstractNumId w:val="12"/>
  </w:num>
  <w:num w:numId="6">
    <w:abstractNumId w:val="6"/>
  </w:num>
  <w:num w:numId="7">
    <w:abstractNumId w:val="14"/>
  </w:num>
  <w:num w:numId="8">
    <w:abstractNumId w:val="21"/>
  </w:num>
  <w:num w:numId="9">
    <w:abstractNumId w:val="18"/>
  </w:num>
  <w:num w:numId="10">
    <w:abstractNumId w:val="1"/>
  </w:num>
  <w:num w:numId="11">
    <w:abstractNumId w:val="10"/>
  </w:num>
  <w:num w:numId="12">
    <w:abstractNumId w:val="15"/>
  </w:num>
  <w:num w:numId="13">
    <w:abstractNumId w:val="4"/>
  </w:num>
  <w:num w:numId="14">
    <w:abstractNumId w:val="9"/>
  </w:num>
  <w:num w:numId="15">
    <w:abstractNumId w:val="7"/>
  </w:num>
  <w:num w:numId="16">
    <w:abstractNumId w:val="13"/>
  </w:num>
  <w:num w:numId="17">
    <w:abstractNumId w:val="22"/>
  </w:num>
  <w:num w:numId="18">
    <w:abstractNumId w:val="11"/>
  </w:num>
  <w:num w:numId="19">
    <w:abstractNumId w:val="19"/>
  </w:num>
  <w:num w:numId="20">
    <w:abstractNumId w:val="8"/>
  </w:num>
  <w:num w:numId="21">
    <w:abstractNumId w:val="16"/>
  </w:num>
  <w:num w:numId="22">
    <w:abstractNumId w:val="2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825E7"/>
    <w:rsid w:val="00054F4B"/>
    <w:rsid w:val="000E4E27"/>
    <w:rsid w:val="00102470"/>
    <w:rsid w:val="001427E8"/>
    <w:rsid w:val="001D1245"/>
    <w:rsid w:val="00305ACD"/>
    <w:rsid w:val="00366459"/>
    <w:rsid w:val="004A1CF6"/>
    <w:rsid w:val="004B5947"/>
    <w:rsid w:val="00507D5E"/>
    <w:rsid w:val="007144CD"/>
    <w:rsid w:val="00726EFB"/>
    <w:rsid w:val="00776A73"/>
    <w:rsid w:val="007E0440"/>
    <w:rsid w:val="007F1AC8"/>
    <w:rsid w:val="00857D89"/>
    <w:rsid w:val="00895772"/>
    <w:rsid w:val="00934DD7"/>
    <w:rsid w:val="009D387F"/>
    <w:rsid w:val="009F2D8B"/>
    <w:rsid w:val="00A960FA"/>
    <w:rsid w:val="00B0488C"/>
    <w:rsid w:val="00BC58A8"/>
    <w:rsid w:val="00C01547"/>
    <w:rsid w:val="00CB2D64"/>
    <w:rsid w:val="00D866F5"/>
    <w:rsid w:val="00ED3212"/>
    <w:rsid w:val="00F825E7"/>
    <w:rsid w:val="00FA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D1A5C-0E2A-4FF6-B858-727CD75E2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2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36a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4be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365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770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5fe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B4290-DC99-4D29-B951-0D4819A0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29139</Words>
  <Characters>166096</Characters>
  <Application>Microsoft Office Word</Application>
  <DocSecurity>0</DocSecurity>
  <Lines>1384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29</cp:revision>
  <dcterms:created xsi:type="dcterms:W3CDTF">2024-10-01T13:07:00Z</dcterms:created>
  <dcterms:modified xsi:type="dcterms:W3CDTF">2024-10-08T14:31:00Z</dcterms:modified>
</cp:coreProperties>
</file>